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5FBE" w:rsidRPr="00ED5FBE" w:rsidP="00ED5F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5F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Дело № 5-93-0401/2025</w:t>
      </w:r>
    </w:p>
    <w:p w:rsidR="00836382" w:rsidP="00ED5F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5F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УИД 86MS0004-01-2025-000624-60</w:t>
      </w:r>
    </w:p>
    <w:p w:rsidR="00ED5FBE" w:rsidRPr="00100869" w:rsidP="00ED5FB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36382" w:rsidRPr="00100869" w:rsidP="008363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08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836382" w:rsidRPr="00100869" w:rsidP="008363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36382" w:rsidRPr="00100869" w:rsidP="008363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 2025</w:t>
      </w:r>
      <w:r w:rsidRPr="00100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</w:t>
      </w:r>
      <w:r w:rsidR="008172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172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00869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 Междуреченский</w:t>
      </w:r>
    </w:p>
    <w:p w:rsidR="00836382" w:rsidRPr="00100869" w:rsidP="008363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5C1" w:rsidRPr="00100869" w:rsidP="008363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86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1</w:t>
      </w:r>
      <w:r w:rsidRPr="00100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Кондинского судебного района Ханты-Мансийского автономного округа – Югры Чех Е.В., </w:t>
      </w:r>
    </w:p>
    <w:p w:rsidR="00D655C1" w:rsidRPr="00100869" w:rsidP="00D655C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дело об административном правонарушении, предусмотренном ст. 15.5 Кодекса Российской Федерации об административных правонарушениях, в отношении </w:t>
      </w:r>
    </w:p>
    <w:p w:rsidR="00836382" w:rsidRPr="00100869" w:rsidP="00D655C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86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обще</w:t>
      </w:r>
      <w:r w:rsidRPr="00100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ства с ограниченной ответственностью «Лобода» Лобода Елены Константиновны,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00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00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гражданки Российской Федерации, зарегистрированной и проживающей по адресу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100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5FBE" w:rsidR="00ED5FB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 привлекавшей к административной ответственности за совершение административных правонарушений, предусмотренных главой 15 Кодекса Российской Федерации об административных правонарушениях (сведений о привлечении материалы дела не содержат)</w:t>
      </w:r>
      <w:r w:rsidRPr="00100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 </w:t>
      </w:r>
    </w:p>
    <w:p w:rsidR="00836382" w:rsidRPr="00100869" w:rsidP="00836382">
      <w:pPr>
        <w:shd w:val="clear" w:color="auto" w:fill="FFFFFF"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</w:pPr>
    </w:p>
    <w:p w:rsidR="00836382" w:rsidRPr="00100869" w:rsidP="008363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86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36382" w:rsidRPr="00100869" w:rsidP="0083638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869" w:rsidRPr="00100869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26 апреля 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по адресу: ХМАО-Югра, Кондинский район, пгт. Междуреченский, ул.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Волгоградская, д.1, помещение 3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Лобода Е.К.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директором ООО «Лобода»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нарушила установленный п. 7 ст. 431 Налогового кодекса Российской Федерации (долее – НК РФ), срок (не позднее </w:t>
      </w:r>
      <w:r w:rsidR="00ED5FBE">
        <w:rPr>
          <w:rFonts w:ascii="Times New Roman" w:eastAsia="Times New Roman" w:hAnsi="Times New Roman" w:cs="Times New Roman"/>
          <w:sz w:val="27"/>
          <w:szCs w:val="27"/>
          <w:lang w:eastAsia="ru-RU"/>
        </w:rPr>
        <w:t>25.04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представления  в налоговый орган по месту учета расчета по страховым взносам за </w:t>
      </w:r>
      <w:r w:rsidR="00ED5FB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первый квартал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100869" w:rsidRPr="00100869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Лобода Е.К.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ED5FBE" w:rsidR="00ED5F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судебное заседание не явил</w:t>
      </w:r>
      <w:r w:rsidR="00ED5F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ась</w:t>
      </w:r>
      <w:r w:rsidRPr="00ED5FBE" w:rsidR="00ED5F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судебная повестка, направленная по месту проживания, возвращена в суд с отметкой почтового отделения </w:t>
      </w:r>
      <w:r w:rsidR="00ED5F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истечении срока хранения.</w:t>
      </w:r>
      <w:r w:rsidRPr="0010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100869" w:rsidRPr="00100869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</w:pPr>
      <w:r w:rsidRPr="00100869">
        <w:rPr>
          <w:rFonts w:ascii="Times New Roman" w:eastAsia="Times New Roman" w:hAnsi="Times New Roman" w:cs="Times New Roman"/>
          <w:color w:val="000000"/>
          <w:sz w:val="27"/>
          <w:szCs w:val="27"/>
          <w:lang w:val="x-none" w:eastAsia="x-none"/>
        </w:rPr>
        <w:t>В соответствии с ч. 2 ст. 25.1 Кодекса РФ об административных правонарушениях, дело может быть рассмот</w:t>
      </w:r>
      <w:r w:rsidRPr="00100869">
        <w:rPr>
          <w:rFonts w:ascii="Times New Roman" w:eastAsia="Times New Roman" w:hAnsi="Times New Roman" w:cs="Times New Roman"/>
          <w:color w:val="000000"/>
          <w:sz w:val="27"/>
          <w:szCs w:val="27"/>
          <w:lang w:val="x-none" w:eastAsia="x-none"/>
        </w:rPr>
        <w:t xml:space="preserve">рено в отсутствие лица, в отношении которого ведется производство по делу об административном правонарушении, в случаях, если имеются данные о надлежащем  извещении лица о месте, времени рассмотрения дела. В связи с чем, суд пришел к выводу о </w:t>
      </w:r>
      <w:r w:rsidRPr="00100869"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  <w:t xml:space="preserve">возможности </w:t>
      </w:r>
      <w:r w:rsidRPr="00100869">
        <w:rPr>
          <w:rFonts w:ascii="Times New Roman" w:eastAsia="Times New Roman" w:hAnsi="Times New Roman" w:cs="Times New Roman"/>
          <w:color w:val="000000"/>
          <w:sz w:val="27"/>
          <w:szCs w:val="27"/>
          <w:lang w:val="x-none" w:eastAsia="x-none"/>
        </w:rPr>
        <w:t>рассмотрени</w:t>
      </w:r>
      <w:r w:rsidRPr="00100869"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  <w:t>я</w:t>
      </w:r>
      <w:r w:rsidRPr="00100869">
        <w:rPr>
          <w:rFonts w:ascii="Times New Roman" w:eastAsia="Times New Roman" w:hAnsi="Times New Roman" w:cs="Times New Roman"/>
          <w:color w:val="000000"/>
          <w:sz w:val="27"/>
          <w:szCs w:val="27"/>
          <w:lang w:val="x-none" w:eastAsia="x-none"/>
        </w:rPr>
        <w:t xml:space="preserve"> дела в отсутствие 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Лободы Е.К.</w:t>
      </w:r>
    </w:p>
    <w:p w:rsidR="00100869" w:rsidRPr="00100869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10086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Изучив и исследовав материалы дела, мировой судья пришел к следующему.</w:t>
      </w:r>
    </w:p>
    <w:p w:rsidR="00100869" w:rsidRPr="00100869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10086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Статьей 15.5 КоАП РФ предусмотрена ответственность за нарушение установленных законодательством о налогах и сборах сроков представления расче</w:t>
      </w:r>
      <w:r w:rsidRPr="0010086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та по страховым взносам в налоговый орган по месту учета.</w:t>
      </w:r>
    </w:p>
    <w:p w:rsidR="00100869" w:rsidRPr="00100869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10086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В соответствии с п. 7 ст. 431 НК РФ налогоплательщики представляют расчет по страховым взносам не позднее 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x-none"/>
        </w:rPr>
        <w:t>25</w:t>
      </w:r>
      <w:r w:rsidRPr="0010086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-го числа месяца, следующего за расчетным (отчетным) периодом, в налоговый орган по месту </w:t>
      </w:r>
      <w:r w:rsidRPr="0010086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</w:t>
      </w:r>
      <w:r w:rsidRPr="0010086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физического лица, производящего выплаты и иные вознаграждения физическим лицам</w:t>
      </w:r>
      <w:r w:rsidRPr="00100869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. </w:t>
      </w:r>
    </w:p>
    <w:p w:rsidR="00100869" w:rsidRPr="00100869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Статьей 7 Федерального закона от 6 декабря 2011 г. N 402-ФЗ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«О бухгалтерском учете» предусмотрено, что ответственность за ведение бухгалтерского учета и хранение документов бухгалтерского учета несет руководитель экономического субъекта.  </w:t>
      </w:r>
    </w:p>
    <w:p w:rsidR="00100869" w:rsidRPr="00100869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со ст.2.4 КоАП РФ,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подлежит административной ответственности.</w:t>
      </w:r>
    </w:p>
    <w:p w:rsidR="00100869" w:rsidRPr="00100869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нарушения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Лободой Е.К.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ленных законодательством о налогах и сборах сроков представления налоговой декларации в налоговый орган подтверждается следующими доказательствами:</w:t>
      </w:r>
    </w:p>
    <w:p w:rsidR="00100869" w:rsidRPr="00100869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протоколом об административном правонарушении от </w:t>
      </w:r>
      <w:r w:rsidR="00ED5FBE">
        <w:rPr>
          <w:rFonts w:ascii="Times New Roman" w:eastAsia="Times New Roman" w:hAnsi="Times New Roman" w:cs="Times New Roman"/>
          <w:sz w:val="27"/>
          <w:szCs w:val="27"/>
          <w:lang w:eastAsia="ru-RU"/>
        </w:rPr>
        <w:t>10.02.2025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="00ED5FBE">
        <w:rPr>
          <w:rFonts w:ascii="Times New Roman" w:eastAsia="Times New Roman" w:hAnsi="Times New Roman" w:cs="Times New Roman"/>
          <w:sz w:val="27"/>
          <w:szCs w:val="27"/>
          <w:lang w:eastAsia="ru-RU"/>
        </w:rPr>
        <w:t>.07.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по адресу: ХМАО-Югра, Кондинский район, пгт. Междуреченский, ул.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Волгоградская, д.1, помещение 3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Лобода Е.К.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директором ООО «Лобода»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нарушила установленный п. 7 ст. 431 Налогового кодекса Российской Федерации (долее – НК РФ), срок (не поздн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ее 25.0</w:t>
      </w:r>
      <w:r w:rsidR="00ED5FB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представления  в налоговый орган по месту учета расчета по страховым взносам за </w:t>
      </w:r>
      <w:r w:rsidR="00ED5FBE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первый квартал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 Протокол составлен в отсутствие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Лободы Е.К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., извещенной надлежащим образом о дате и времени судебного заседания, копия протокола направ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Лободе Е.К.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почтой;</w:t>
      </w:r>
    </w:p>
    <w:p w:rsidR="00100869" w:rsidRPr="00100869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сведениями о направлении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Лободе Е.К.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извещений о времени и месте составления протокола об административном правонарушении, копии протокола;</w:t>
      </w:r>
    </w:p>
    <w:p w:rsidR="00100869" w:rsidRPr="00100869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выпиской из единого государственного реестра юридического лица (из которой следует, что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Лобода Е.К.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директором ООО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Лобода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100869" w:rsidRPr="00100869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сведениями, согласно которым 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полугодие 2024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ООО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Лобода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» представлен в налоговый орган за пределами установленного срока -  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.07.202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00869" w:rsidRPr="00100869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ены в совокупности, в соответствии с требованиями ст.26.11 Кодекса Российской Федерации об административных правонарушениях, </w:t>
      </w:r>
      <w:r w:rsidRPr="0010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отвечают требованиям ст.26.2 КоАП РФ об их относимости и допустимости, добыты в соответствии с требованиями закона, согласуются  др</w:t>
      </w:r>
      <w:r w:rsidRPr="001008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 с другом.</w:t>
      </w:r>
    </w:p>
    <w:p w:rsidR="00100869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изложенное, мировой судья считает, что вина директора ООО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Лобода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Лободы Е.К.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нарушении срока предоставления расчета по страховым взносам установлена и доказана. </w:t>
      </w:r>
    </w:p>
    <w:p w:rsidR="00100869" w:rsidRPr="00100869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Лободы Е.К.</w:t>
      </w:r>
      <w:r w:rsidR="005F17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судом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квалифицируются по ст. 15.5 КоАП РФ –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100869" w:rsidRPr="00100869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2 ст. 4.1 Кодекса Российской Федерации об административных п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и обстоятельства, отягчающие административную ответственность.</w:t>
      </w:r>
    </w:p>
    <w:p w:rsidR="00100869" w:rsidRPr="00100869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смягчающих, административную </w:t>
      </w:r>
      <w:r w:rsidRPr="00100869" w:rsidR="00DB19B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ответственность, предусмотренными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4.2 Кодекса Российской Федерации об административных правонарушениях, не установлено.</w:t>
      </w:r>
    </w:p>
    <w:p w:rsidR="00100869" w:rsidRPr="00100869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ответственность, предусмотренных ст. 4.3 Кодекса Российской Федерации об административных правонарушениях, не установлено. </w:t>
      </w:r>
    </w:p>
    <w:p w:rsidR="00100869" w:rsidRPr="00100869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назначении наказания мировым судьей учитываются характер совершенного правонарушения, личность лица, в отношении которого ведет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ся производство по делу об административном правонарушении, отсутствие отягчающих ответственность обстоятельств, совершение </w:t>
      </w:r>
      <w:r w:rsidRPr="00100869" w:rsidR="00DB19B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 впервые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отсутствие наступления тяжких последствий </w:t>
      </w:r>
      <w:r w:rsidR="00DB1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считает целесообразным назначить должностному лицу </w:t>
      </w:r>
      <w:r w:rsidR="00DB1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Лободе Е.К. 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аказание в виде предупреждения. </w:t>
      </w:r>
    </w:p>
    <w:p w:rsidR="00100869" w:rsidRPr="00100869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ст. 29.9-29.11 КоАП РФ, мировой судья</w:t>
      </w:r>
    </w:p>
    <w:p w:rsidR="00100869" w:rsidRPr="00100869" w:rsidP="001008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100869" w:rsidRPr="00100869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0869" w:rsidRPr="00100869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Должностное лицо </w:t>
      </w:r>
      <w:r w:rsidR="00DB1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Лободу Елену Константиновну 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виновной в совершении административного правонарушения, предусмотренного ст. 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15.5 КоАП РФ, и назначить наказание в виде предупреждения.</w:t>
      </w:r>
    </w:p>
    <w:p w:rsidR="00100869" w:rsidRPr="00100869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</w:t>
      </w:r>
      <w:r w:rsidR="005F174F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дней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округа-Югры путем подачи жалобы чер</w:t>
      </w:r>
      <w:r w:rsidRPr="00100869">
        <w:rPr>
          <w:rFonts w:ascii="Times New Roman" w:eastAsia="Times New Roman" w:hAnsi="Times New Roman" w:cs="Times New Roman"/>
          <w:sz w:val="27"/>
          <w:szCs w:val="27"/>
          <w:lang w:eastAsia="ru-RU"/>
        </w:rPr>
        <w:t>ез мирового судью судебного участка № 1 Кондинского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100869" w:rsidRPr="00100869" w:rsidP="0010086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0869" w:rsidRPr="00C570BD" w:rsidP="00100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C570BD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Мировой судья </w:t>
      </w:r>
      <w:r w:rsidRPr="00C570BD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C570BD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C570BD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C570BD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C570BD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  <w:t xml:space="preserve">   </w:t>
      </w:r>
    </w:p>
    <w:p w:rsidR="00100869" w:rsidRPr="00C570BD" w:rsidP="00100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C570BD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100869" w:rsidRPr="00ED5FBE" w:rsidP="00100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ED5F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ED5F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ED5F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ED5F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ED5F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ED5F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ED5F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ED5F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ED5F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ED5F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      </w:t>
      </w:r>
      <w:r w:rsidRPr="00ED5F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>Е.В. Чех</w:t>
      </w:r>
    </w:p>
    <w:p w:rsidR="00100869" w:rsidRPr="00ED5FBE" w:rsidP="001008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542BAC" w:rsidP="00100869">
      <w:pPr>
        <w:spacing w:after="0" w:line="240" w:lineRule="auto"/>
        <w:ind w:firstLine="567"/>
        <w:jc w:val="both"/>
      </w:pPr>
    </w:p>
    <w:sectPr w:rsidSect="0010086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9E"/>
    <w:rsid w:val="00076AB1"/>
    <w:rsid w:val="00100869"/>
    <w:rsid w:val="0029789E"/>
    <w:rsid w:val="00474A83"/>
    <w:rsid w:val="00542BAC"/>
    <w:rsid w:val="005C32BE"/>
    <w:rsid w:val="005F174F"/>
    <w:rsid w:val="006C75C7"/>
    <w:rsid w:val="008172B4"/>
    <w:rsid w:val="00836382"/>
    <w:rsid w:val="008A1DC9"/>
    <w:rsid w:val="00C570BD"/>
    <w:rsid w:val="00C82CD0"/>
    <w:rsid w:val="00D232D8"/>
    <w:rsid w:val="00D655C1"/>
    <w:rsid w:val="00DB19B7"/>
    <w:rsid w:val="00ED5FBE"/>
    <w:rsid w:val="00F60703"/>
    <w:rsid w:val="00FB7D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67417D-A2D9-4B70-B67C-85CF6107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8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2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